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E9" w:rsidRPr="001308E9" w:rsidRDefault="001308E9" w:rsidP="00565E65">
      <w:pPr>
        <w:rPr>
          <w:b/>
          <w:caps/>
          <w:lang w:val="en-US"/>
        </w:rPr>
      </w:pPr>
      <w:bookmarkStart w:id="0" w:name="_GoBack"/>
      <w:bookmarkEnd w:id="0"/>
      <w:r w:rsidRPr="001308E9">
        <w:rPr>
          <w:b/>
          <w:caps/>
          <w:lang w:val="en-US"/>
        </w:rPr>
        <w:t>Master's Program “Data Mining and Bioinformatics”</w:t>
      </w:r>
    </w:p>
    <w:p w:rsidR="001308E9" w:rsidRDefault="001308E9" w:rsidP="00565E65">
      <w:pPr>
        <w:rPr>
          <w:b/>
          <w:lang w:val="en-US"/>
        </w:rPr>
      </w:pPr>
      <w:r>
        <w:rPr>
          <w:b/>
          <w:lang w:val="en-US"/>
        </w:rPr>
        <w:t>PROGRAM DIRECTOR PROF. ALEXANDER ZAMYATIN</w:t>
      </w:r>
    </w:p>
    <w:p w:rsidR="001308E9" w:rsidRPr="001308E9" w:rsidRDefault="001308E9" w:rsidP="00565E65">
      <w:pPr>
        <w:rPr>
          <w:b/>
          <w:lang w:val="en-US"/>
        </w:rPr>
      </w:pPr>
    </w:p>
    <w:p w:rsidR="00565E65" w:rsidRDefault="00565E65" w:rsidP="00565E65">
      <w:pPr>
        <w:rPr>
          <w:lang w:val="en-US"/>
        </w:rPr>
      </w:pPr>
      <w:r>
        <w:rPr>
          <w:lang w:val="en-US"/>
        </w:rPr>
        <w:t xml:space="preserve">The Master's Program “Data Mining and Bioinformatics” is a unique pilot program, developed in accordance with the innovative strategy of TSU. </w:t>
      </w:r>
    </w:p>
    <w:p w:rsidR="00002551" w:rsidRDefault="00002551" w:rsidP="00002551">
      <w:pPr>
        <w:ind w:firstLine="720"/>
      </w:pPr>
      <w:r w:rsidRPr="003C2C43">
        <w:rPr>
          <w:lang w:val="en-US"/>
        </w:rPr>
        <w:t xml:space="preserve">The program is designed for 2 years (in accordance with </w:t>
      </w:r>
      <w:r>
        <w:rPr>
          <w:lang w:val="en-US"/>
        </w:rPr>
        <w:t>Russian law system</w:t>
      </w:r>
      <w:r w:rsidRPr="003C2C43">
        <w:rPr>
          <w:lang w:val="en-US"/>
        </w:rPr>
        <w:t xml:space="preserve">) and </w:t>
      </w:r>
      <w:r>
        <w:rPr>
          <w:lang w:val="en-US"/>
        </w:rPr>
        <w:t>requires</w:t>
      </w:r>
      <w:r w:rsidRPr="00002551">
        <w:rPr>
          <w:lang w:val="en-US"/>
        </w:rPr>
        <w:t xml:space="preserve"> </w:t>
      </w:r>
      <w:r w:rsidRPr="003C2C43">
        <w:rPr>
          <w:lang w:val="en-US"/>
        </w:rPr>
        <w:t>120 credits ECTS.</w:t>
      </w:r>
    </w:p>
    <w:p w:rsidR="00002551" w:rsidRPr="00002551" w:rsidRDefault="00002551" w:rsidP="00002551">
      <w:pPr>
        <w:ind w:firstLine="720"/>
      </w:pPr>
    </w:p>
    <w:p w:rsidR="00002551" w:rsidRPr="00967BB9" w:rsidRDefault="00002551" w:rsidP="00002551">
      <w:pPr>
        <w:shd w:val="clear" w:color="auto" w:fill="EEECE1" w:themeFill="background2"/>
        <w:ind w:firstLine="720"/>
        <w:rPr>
          <w:b/>
          <w:bCs/>
          <w:lang w:val="en-US"/>
        </w:rPr>
      </w:pPr>
      <w:r w:rsidRPr="00967BB9">
        <w:rPr>
          <w:b/>
          <w:bCs/>
          <w:lang w:val="en-US"/>
        </w:rPr>
        <w:t>Program Description</w:t>
      </w:r>
    </w:p>
    <w:p w:rsidR="00002551" w:rsidRPr="003C2C43" w:rsidRDefault="00002551" w:rsidP="00002551">
      <w:pPr>
        <w:rPr>
          <w:lang w:val="en-US"/>
        </w:rPr>
      </w:pPr>
    </w:p>
    <w:tbl>
      <w:tblPr>
        <w:tblW w:w="4924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47"/>
      </w:tblGrid>
      <w:tr w:rsidR="00002551" w:rsidRPr="00002551" w:rsidTr="00A1562A">
        <w:trPr>
          <w:jc w:val="center"/>
        </w:trPr>
        <w:tc>
          <w:tcPr>
            <w:tcW w:w="3000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Degree</w:t>
            </w:r>
            <w:proofErr w:type="spellEnd"/>
          </w:p>
        </w:tc>
        <w:tc>
          <w:tcPr>
            <w:tcW w:w="6647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F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Master in </w:t>
            </w: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Applied Mathematics and </w:t>
            </w:r>
            <w:r w:rsidRPr="00A13F1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Informatics </w:t>
            </w:r>
          </w:p>
        </w:tc>
      </w:tr>
      <w:tr w:rsidR="00002551" w:rsidRPr="00A13F1A" w:rsidTr="00A1562A">
        <w:trPr>
          <w:jc w:val="center"/>
        </w:trPr>
        <w:tc>
          <w:tcPr>
            <w:tcW w:w="3000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Specialization</w:t>
            </w:r>
            <w:proofErr w:type="spellEnd"/>
          </w:p>
        </w:tc>
        <w:tc>
          <w:tcPr>
            <w:tcW w:w="6647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Data Science &amp; Bioinformatics</w:t>
            </w:r>
          </w:p>
        </w:tc>
      </w:tr>
      <w:tr w:rsidR="00002551" w:rsidRPr="00A13F1A" w:rsidTr="00A1562A">
        <w:trPr>
          <w:jc w:val="center"/>
        </w:trPr>
        <w:tc>
          <w:tcPr>
            <w:tcW w:w="3000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Learning</w:t>
            </w:r>
            <w:proofErr w:type="spellEnd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mode</w:t>
            </w:r>
            <w:proofErr w:type="spellEnd"/>
          </w:p>
        </w:tc>
        <w:tc>
          <w:tcPr>
            <w:tcW w:w="6647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>Full-time</w:t>
            </w:r>
            <w:proofErr w:type="spellEnd"/>
          </w:p>
        </w:tc>
      </w:tr>
      <w:tr w:rsidR="00002551" w:rsidRPr="00A13F1A" w:rsidTr="00A1562A">
        <w:trPr>
          <w:jc w:val="center"/>
        </w:trPr>
        <w:tc>
          <w:tcPr>
            <w:tcW w:w="3000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Duration</w:t>
            </w:r>
            <w:proofErr w:type="spellEnd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of</w:t>
            </w:r>
            <w:proofErr w:type="spellEnd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study</w:t>
            </w:r>
            <w:proofErr w:type="spellEnd"/>
          </w:p>
        </w:tc>
        <w:tc>
          <w:tcPr>
            <w:tcW w:w="6647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proofErr w:type="spellStart"/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>years</w:t>
            </w:r>
            <w:proofErr w:type="spellEnd"/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>totally</w:t>
            </w:r>
            <w:proofErr w:type="spellEnd"/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120</w:t>
            </w:r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ECTS</w:t>
            </w:r>
          </w:p>
        </w:tc>
      </w:tr>
      <w:tr w:rsidR="00002551" w:rsidRPr="00A13F1A" w:rsidTr="00A1562A">
        <w:trPr>
          <w:jc w:val="center"/>
        </w:trPr>
        <w:tc>
          <w:tcPr>
            <w:tcW w:w="3000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Language</w:t>
            </w:r>
            <w:proofErr w:type="spellEnd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of</w:t>
            </w:r>
            <w:proofErr w:type="spellEnd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instruction</w:t>
            </w:r>
            <w:proofErr w:type="spellEnd"/>
          </w:p>
        </w:tc>
        <w:tc>
          <w:tcPr>
            <w:tcW w:w="6647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color w:val="000000"/>
                <w:sz w:val="22"/>
                <w:lang w:eastAsia="ru-RU"/>
              </w:rPr>
              <w:t>English</w:t>
            </w:r>
            <w:proofErr w:type="spellEnd"/>
          </w:p>
        </w:tc>
      </w:tr>
      <w:tr w:rsidR="00002551" w:rsidRPr="00002551" w:rsidTr="00A1562A">
        <w:trPr>
          <w:jc w:val="center"/>
        </w:trPr>
        <w:tc>
          <w:tcPr>
            <w:tcW w:w="3000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A13F1A" w:rsidRDefault="00002551" w:rsidP="00A1562A">
            <w:pPr>
              <w:spacing w:before="150" w:after="150" w:line="259" w:lineRule="atLeast"/>
              <w:ind w:left="150" w:right="150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Entrance</w:t>
            </w:r>
            <w:proofErr w:type="spellEnd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13F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requirements</w:t>
            </w:r>
            <w:proofErr w:type="spellEnd"/>
          </w:p>
        </w:tc>
        <w:tc>
          <w:tcPr>
            <w:tcW w:w="6647" w:type="dxa"/>
            <w:tcBorders>
              <w:top w:val="single" w:sz="6" w:space="0" w:color="CECACA"/>
              <w:left w:val="single" w:sz="6" w:space="0" w:color="CECACA"/>
              <w:bottom w:val="single" w:sz="6" w:space="0" w:color="CECACA"/>
              <w:right w:val="single" w:sz="6" w:space="0" w:color="CECACA"/>
            </w:tcBorders>
            <w:shd w:val="clear" w:color="auto" w:fill="EAE8E8"/>
            <w:vAlign w:val="center"/>
            <w:hideMark/>
          </w:tcPr>
          <w:p w:rsidR="00002551" w:rsidRPr="00967BB9" w:rsidRDefault="00002551" w:rsidP="00A1562A">
            <w:pPr>
              <w:numPr>
                <w:ilvl w:val="0"/>
                <w:numId w:val="4"/>
              </w:numPr>
              <w:spacing w:before="75" w:after="0" w:line="259" w:lineRule="atLeast"/>
              <w:ind w:right="45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Bachelor Degree Certificate in the area of Informatics, Applied Mathematics, Computer Science or an equivalent.</w:t>
            </w:r>
          </w:p>
          <w:p w:rsidR="00002551" w:rsidRPr="00967BB9" w:rsidRDefault="00002551" w:rsidP="00A1562A">
            <w:pPr>
              <w:numPr>
                <w:ilvl w:val="0"/>
                <w:numId w:val="4"/>
              </w:numPr>
              <w:spacing w:before="75" w:after="0" w:line="259" w:lineRule="atLeast"/>
              <w:ind w:right="45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Proof of the English language proficiency (level B2 or higher).</w:t>
            </w:r>
          </w:p>
          <w:p w:rsidR="00002551" w:rsidRPr="00A13F1A" w:rsidRDefault="00002551" w:rsidP="00A1562A">
            <w:pPr>
              <w:numPr>
                <w:ilvl w:val="0"/>
                <w:numId w:val="4"/>
              </w:numPr>
              <w:spacing w:before="75" w:after="0" w:line="259" w:lineRule="atLeast"/>
              <w:ind w:right="45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67B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Sufficient result of entrance examination and interview.</w:t>
            </w:r>
          </w:p>
        </w:tc>
      </w:tr>
    </w:tbl>
    <w:p w:rsidR="00002551" w:rsidRPr="001308E9" w:rsidRDefault="00002551" w:rsidP="00002551">
      <w:pPr>
        <w:ind w:left="720" w:firstLine="0"/>
        <w:rPr>
          <w:lang w:val="en-US"/>
        </w:rPr>
      </w:pPr>
    </w:p>
    <w:p w:rsidR="00565E65" w:rsidRDefault="00565E65" w:rsidP="00565E65">
      <w:pPr>
        <w:rPr>
          <w:rFonts w:cs="Times New Roman"/>
          <w:lang w:val="en-US"/>
        </w:rPr>
      </w:pPr>
      <w:r w:rsidRPr="00565E65">
        <w:rPr>
          <w:rFonts w:cs="Times New Roman"/>
          <w:lang w:val="en-US"/>
        </w:rPr>
        <w:t xml:space="preserve">The </w:t>
      </w:r>
      <w:r w:rsidRPr="00565E65">
        <w:rPr>
          <w:rFonts w:cs="Times New Roman"/>
          <w:u w:val="single"/>
          <w:lang w:val="en-US"/>
        </w:rPr>
        <w:t>main goal of this program</w:t>
      </w:r>
      <w:r w:rsidRPr="00565E65">
        <w:rPr>
          <w:rFonts w:cs="Times New Roman"/>
          <w:lang w:val="en-US"/>
        </w:rPr>
        <w:t xml:space="preserve"> is to train professionals in data mining and applied aspects of bioinformatics who are in high demand for carriers both in science and business.</w:t>
      </w:r>
    </w:p>
    <w:p w:rsidR="002D5BA9" w:rsidRDefault="002D5BA9" w:rsidP="001308E9">
      <w:pPr>
        <w:rPr>
          <w:rFonts w:cs="Times New Roman"/>
          <w:lang w:val="en-US"/>
        </w:rPr>
      </w:pPr>
    </w:p>
    <w:p w:rsidR="001308E9" w:rsidRDefault="001308E9" w:rsidP="00002551">
      <w:pPr>
        <w:shd w:val="clear" w:color="auto" w:fill="EEECE1" w:themeFill="background2"/>
        <w:rPr>
          <w:lang w:val="en-US"/>
        </w:rPr>
      </w:pPr>
      <w:r w:rsidRPr="002D5BA9">
        <w:rPr>
          <w:b/>
          <w:lang w:val="en-US"/>
        </w:rPr>
        <w:t>Three key features</w:t>
      </w:r>
      <w:r w:rsidRPr="001308E9">
        <w:rPr>
          <w:lang w:val="en-US"/>
        </w:rPr>
        <w:t xml:space="preserve"> of this program are</w:t>
      </w:r>
      <w:r>
        <w:rPr>
          <w:lang w:val="en-US"/>
        </w:rPr>
        <w:t>:</w:t>
      </w:r>
      <w:r w:rsidRPr="001308E9">
        <w:rPr>
          <w:lang w:val="en-US"/>
        </w:rPr>
        <w:t xml:space="preserve"> </w:t>
      </w:r>
    </w:p>
    <w:p w:rsidR="00F83996" w:rsidRPr="001308E9" w:rsidRDefault="001308E9" w:rsidP="001308E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Pr="001308E9">
        <w:rPr>
          <w:lang w:val="en-US"/>
        </w:rPr>
        <w:t>nique pilot program, created within the “road map” of Tomsk State University development program</w:t>
      </w:r>
      <w:r>
        <w:rPr>
          <w:lang w:val="en-US"/>
        </w:rPr>
        <w:t>;</w:t>
      </w:r>
    </w:p>
    <w:p w:rsidR="00F83996" w:rsidRPr="001308E9" w:rsidRDefault="001308E9" w:rsidP="001308E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Pr="001308E9">
        <w:rPr>
          <w:lang w:val="en-US"/>
        </w:rPr>
        <w:t>ocusing on forming teams of deficient multi-disciplinary specialists in the field of computer science, information technologies, applied math and also applied aspects of bioinformatics</w:t>
      </w:r>
      <w:r>
        <w:rPr>
          <w:lang w:val="en-US"/>
        </w:rPr>
        <w:t>;</w:t>
      </w:r>
    </w:p>
    <w:p w:rsidR="00F83996" w:rsidRDefault="001308E9" w:rsidP="001308E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1308E9">
        <w:rPr>
          <w:lang w:val="en-US"/>
        </w:rPr>
        <w:t>trong scientific background in high-performance data processing in remote sensing and geoscience, natural language processing, bioscience etc. (projects funded by the RF Government, Russian Scientific Fund, Russian Foundation for Basic Research etc. )</w:t>
      </w:r>
      <w:r>
        <w:rPr>
          <w:lang w:val="en-US"/>
        </w:rPr>
        <w:t>.</w:t>
      </w:r>
    </w:p>
    <w:p w:rsidR="00002551" w:rsidRDefault="00002551" w:rsidP="001308E9">
      <w:pPr>
        <w:ind w:left="720" w:firstLine="0"/>
      </w:pPr>
    </w:p>
    <w:p w:rsidR="0087284C" w:rsidRDefault="0087284C" w:rsidP="001308E9">
      <w:pPr>
        <w:ind w:left="720" w:firstLine="0"/>
      </w:pPr>
    </w:p>
    <w:p w:rsidR="0087284C" w:rsidRPr="00002551" w:rsidRDefault="0087284C" w:rsidP="001308E9">
      <w:pPr>
        <w:ind w:left="720" w:firstLine="0"/>
      </w:pPr>
    </w:p>
    <w:p w:rsidR="001308E9" w:rsidRDefault="002D5BA9" w:rsidP="00002551">
      <w:pPr>
        <w:shd w:val="clear" w:color="auto" w:fill="EEECE1" w:themeFill="background2"/>
        <w:rPr>
          <w:lang w:val="en-US"/>
        </w:rPr>
      </w:pPr>
      <w:r w:rsidRPr="002D5BA9">
        <w:rPr>
          <w:b/>
          <w:bCs/>
          <w:lang w:val="en-US"/>
        </w:rPr>
        <w:lastRenderedPageBreak/>
        <w:t>Features of Implementation</w:t>
      </w:r>
    </w:p>
    <w:p w:rsidR="00F83996" w:rsidRDefault="002D5BA9" w:rsidP="002D5BA9">
      <w:pPr>
        <w:numPr>
          <w:ilvl w:val="0"/>
          <w:numId w:val="2"/>
        </w:numPr>
        <w:rPr>
          <w:lang w:val="en-US"/>
        </w:rPr>
      </w:pPr>
      <w:r w:rsidRPr="002D5BA9">
        <w:rPr>
          <w:lang w:val="en-US"/>
        </w:rPr>
        <w:t xml:space="preserve">Management of educational program with Academic Council, Director and Administrator (academic office) </w:t>
      </w:r>
    </w:p>
    <w:p w:rsidR="00F83996" w:rsidRPr="002D5BA9" w:rsidRDefault="002D5BA9" w:rsidP="002D5BA9">
      <w:pPr>
        <w:numPr>
          <w:ilvl w:val="0"/>
          <w:numId w:val="2"/>
        </w:numPr>
        <w:rPr>
          <w:lang w:val="en-US"/>
        </w:rPr>
      </w:pPr>
      <w:r w:rsidRPr="002D5BA9">
        <w:rPr>
          <w:lang w:val="en-US"/>
        </w:rPr>
        <w:t>Attraction of  all the necessary university departments (intra-faculty interaction)</w:t>
      </w:r>
    </w:p>
    <w:p w:rsidR="00F83996" w:rsidRPr="002D5BA9" w:rsidRDefault="002D5BA9" w:rsidP="002D5BA9">
      <w:pPr>
        <w:numPr>
          <w:ilvl w:val="0"/>
          <w:numId w:val="2"/>
        </w:numPr>
        <w:rPr>
          <w:lang w:val="en-US"/>
        </w:rPr>
      </w:pPr>
      <w:r w:rsidRPr="002D5BA9">
        <w:rPr>
          <w:lang w:val="en-US"/>
        </w:rPr>
        <w:t>Attraction to development and implementation leading Russian and foreign scientific, educational and industry partners (prospective opportunity for “double degree” diploma)</w:t>
      </w:r>
    </w:p>
    <w:p w:rsidR="00F83996" w:rsidRPr="00002551" w:rsidRDefault="002D5BA9" w:rsidP="002D5BA9">
      <w:pPr>
        <w:numPr>
          <w:ilvl w:val="0"/>
          <w:numId w:val="2"/>
        </w:numPr>
        <w:rPr>
          <w:lang w:val="en-US"/>
        </w:rPr>
      </w:pPr>
      <w:r w:rsidRPr="002D5BA9">
        <w:rPr>
          <w:lang w:val="en-US"/>
        </w:rPr>
        <w:t>Program implementation in the English is coming</w:t>
      </w:r>
    </w:p>
    <w:p w:rsidR="00002551" w:rsidRPr="002D5BA9" w:rsidRDefault="00002551" w:rsidP="00002551">
      <w:pPr>
        <w:ind w:left="720" w:firstLine="0"/>
        <w:rPr>
          <w:lang w:val="en-US"/>
        </w:rPr>
      </w:pPr>
    </w:p>
    <w:p w:rsidR="00504F1B" w:rsidRPr="00504F1B" w:rsidRDefault="00504F1B" w:rsidP="00002551">
      <w:pPr>
        <w:shd w:val="clear" w:color="auto" w:fill="EEECE1" w:themeFill="background2"/>
        <w:ind w:firstLine="720"/>
      </w:pPr>
      <w:r w:rsidRPr="00504F1B">
        <w:rPr>
          <w:b/>
          <w:bCs/>
          <w:lang w:val="en-US"/>
        </w:rPr>
        <w:t>Consulters and Partners</w:t>
      </w:r>
    </w:p>
    <w:p w:rsidR="00B13791" w:rsidRPr="00002551" w:rsidRDefault="00002551" w:rsidP="00002551">
      <w:pPr>
        <w:numPr>
          <w:ilvl w:val="0"/>
          <w:numId w:val="5"/>
        </w:numPr>
        <w:rPr>
          <w:lang w:val="en-US"/>
        </w:rPr>
      </w:pPr>
      <w:r w:rsidRPr="00002551">
        <w:rPr>
          <w:lang w:val="en-US"/>
        </w:rPr>
        <w:t>Goldsmiths College (University of London), Data Science group (UK)</w:t>
      </w:r>
    </w:p>
    <w:p w:rsidR="00B13791" w:rsidRPr="00002551" w:rsidRDefault="00002551" w:rsidP="00002551">
      <w:pPr>
        <w:numPr>
          <w:ilvl w:val="0"/>
          <w:numId w:val="5"/>
        </w:numPr>
      </w:pPr>
      <w:r w:rsidRPr="00002551">
        <w:rPr>
          <w:lang w:val="en-US"/>
        </w:rPr>
        <w:t>Dresden Technical University, Computer Science dept.  (</w:t>
      </w:r>
      <w:proofErr w:type="spellStart"/>
      <w:r w:rsidRPr="00002551">
        <w:t>Germany</w:t>
      </w:r>
      <w:proofErr w:type="spellEnd"/>
      <w:r w:rsidRPr="00002551">
        <w:rPr>
          <w:lang w:val="en-US"/>
        </w:rPr>
        <w:t>)</w:t>
      </w:r>
    </w:p>
    <w:p w:rsidR="00B13791" w:rsidRPr="00002551" w:rsidRDefault="00002551" w:rsidP="00002551">
      <w:pPr>
        <w:numPr>
          <w:ilvl w:val="0"/>
          <w:numId w:val="5"/>
        </w:numPr>
        <w:rPr>
          <w:lang w:val="en-US"/>
        </w:rPr>
      </w:pPr>
      <w:r w:rsidRPr="00002551">
        <w:rPr>
          <w:lang w:val="en-US"/>
        </w:rPr>
        <w:t xml:space="preserve">Siberian Medical State University (Tomsk), Russian National Research Medical University (Moscow) </w:t>
      </w:r>
    </w:p>
    <w:p w:rsidR="00B13791" w:rsidRPr="00002551" w:rsidRDefault="00002551" w:rsidP="00002551">
      <w:pPr>
        <w:numPr>
          <w:ilvl w:val="0"/>
          <w:numId w:val="5"/>
        </w:numPr>
        <w:rPr>
          <w:lang w:val="en-US"/>
        </w:rPr>
      </w:pPr>
      <w:r w:rsidRPr="00002551">
        <w:rPr>
          <w:lang w:val="en-US"/>
        </w:rPr>
        <w:t>The Trade Representation of the Russian Federation (US)</w:t>
      </w:r>
    </w:p>
    <w:p w:rsidR="00B13791" w:rsidRPr="00002551" w:rsidRDefault="00002551" w:rsidP="00002551">
      <w:pPr>
        <w:numPr>
          <w:ilvl w:val="0"/>
          <w:numId w:val="5"/>
        </w:numPr>
        <w:rPr>
          <w:lang w:val="en-US"/>
        </w:rPr>
      </w:pPr>
      <w:r w:rsidRPr="00002551">
        <w:rPr>
          <w:lang w:val="en-US"/>
        </w:rPr>
        <w:t xml:space="preserve">Arizona State University, </w:t>
      </w:r>
      <w:proofErr w:type="spellStart"/>
      <w:r w:rsidRPr="00002551">
        <w:rPr>
          <w:lang w:val="en-US"/>
        </w:rPr>
        <w:t>Biodesign</w:t>
      </w:r>
      <w:proofErr w:type="spellEnd"/>
      <w:r w:rsidRPr="00002551">
        <w:rPr>
          <w:lang w:val="en-US"/>
        </w:rPr>
        <w:t xml:space="preserve"> Institute (US) </w:t>
      </w:r>
    </w:p>
    <w:p w:rsidR="00B13791" w:rsidRPr="00002551" w:rsidRDefault="00002551" w:rsidP="00002551">
      <w:pPr>
        <w:numPr>
          <w:ilvl w:val="0"/>
          <w:numId w:val="5"/>
        </w:numPr>
        <w:rPr>
          <w:lang w:val="en-US"/>
        </w:rPr>
      </w:pPr>
      <w:r w:rsidRPr="00002551">
        <w:rPr>
          <w:lang w:val="en-US"/>
        </w:rPr>
        <w:t>Center for Bioinformatics in Tomsk State University</w:t>
      </w:r>
    </w:p>
    <w:p w:rsidR="00504F1B" w:rsidRDefault="00504F1B" w:rsidP="001308E9">
      <w:pPr>
        <w:ind w:left="720" w:firstLine="0"/>
        <w:rPr>
          <w:lang w:val="en-US"/>
        </w:rPr>
      </w:pPr>
    </w:p>
    <w:p w:rsidR="00504F1B" w:rsidRDefault="00504F1B" w:rsidP="00002551">
      <w:pPr>
        <w:shd w:val="clear" w:color="auto" w:fill="EEECE1" w:themeFill="background2"/>
        <w:rPr>
          <w:lang w:val="en-US"/>
        </w:rPr>
      </w:pPr>
      <w:r w:rsidRPr="003C2C43">
        <w:rPr>
          <w:lang w:val="en-US"/>
        </w:rPr>
        <w:t xml:space="preserve">We </w:t>
      </w:r>
      <w:r>
        <w:rPr>
          <w:lang w:val="en-US"/>
        </w:rPr>
        <w:t xml:space="preserve">have been trying to initiate interesting </w:t>
      </w:r>
      <w:r w:rsidRPr="003C2C43">
        <w:rPr>
          <w:lang w:val="en-US"/>
        </w:rPr>
        <w:t>research projects</w:t>
      </w:r>
      <w:r>
        <w:rPr>
          <w:lang w:val="en-US"/>
        </w:rPr>
        <w:t xml:space="preserve"> which would be relevant to modern science and business:</w:t>
      </w:r>
      <w:r w:rsidRPr="003C2C43">
        <w:rPr>
          <w:lang w:val="en-US"/>
        </w:rPr>
        <w:t xml:space="preserve"> 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Intro to Data Mining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Multivariate Analysis and Data Visualization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Practical Machine Learning</w:t>
      </w:r>
    </w:p>
    <w:p w:rsidR="00F83996" w:rsidRPr="00504F1B" w:rsidRDefault="00504F1B" w:rsidP="00504F1B">
      <w:pPr>
        <w:numPr>
          <w:ilvl w:val="0"/>
          <w:numId w:val="3"/>
        </w:numPr>
        <w:rPr>
          <w:lang w:val="en-US"/>
        </w:rPr>
      </w:pPr>
      <w:r w:rsidRPr="00504F1B">
        <w:rPr>
          <w:lang w:val="en-US"/>
        </w:rPr>
        <w:t>High Performance Data Processing (Map Reduce, Hive, MPI, NoSQL etc.)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Cloud Computing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Script Languages (Python, R)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Algorithms and Data Structure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Mathematical Models for Decision Support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Molecular Sequence Analysis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Molecular and Structure Biology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Comparative Genomics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Technical and Structure Bioinformatics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Biotechnology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Algorithms in Bioinformatics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Statistical Sequence Analysis</w:t>
      </w:r>
    </w:p>
    <w:p w:rsidR="00F83996" w:rsidRPr="00504F1B" w:rsidRDefault="00504F1B" w:rsidP="00504F1B">
      <w:pPr>
        <w:numPr>
          <w:ilvl w:val="0"/>
          <w:numId w:val="3"/>
        </w:numPr>
      </w:pPr>
      <w:r w:rsidRPr="00504F1B">
        <w:rPr>
          <w:lang w:val="en-US"/>
        </w:rPr>
        <w:t>Natural Language Processing</w:t>
      </w:r>
    </w:p>
    <w:p w:rsidR="00F83996" w:rsidRDefault="00504F1B" w:rsidP="00504F1B">
      <w:pPr>
        <w:numPr>
          <w:ilvl w:val="0"/>
          <w:numId w:val="3"/>
        </w:numPr>
        <w:rPr>
          <w:lang w:val="en-US"/>
        </w:rPr>
      </w:pPr>
      <w:r w:rsidRPr="00504F1B">
        <w:rPr>
          <w:lang w:val="en-US"/>
        </w:rPr>
        <w:t>Project and Product Management in Software Development</w:t>
      </w:r>
    </w:p>
    <w:p w:rsidR="00C1140D" w:rsidRPr="00C1140D" w:rsidRDefault="00C1140D" w:rsidP="00002551">
      <w:pPr>
        <w:shd w:val="clear" w:color="auto" w:fill="EEECE1" w:themeFill="background2"/>
        <w:ind w:firstLine="720"/>
        <w:rPr>
          <w:b/>
          <w:bCs/>
          <w:lang w:val="en-US"/>
        </w:rPr>
      </w:pPr>
      <w:r w:rsidRPr="00C1140D">
        <w:rPr>
          <w:b/>
          <w:bCs/>
          <w:lang w:val="en-US"/>
        </w:rPr>
        <w:lastRenderedPageBreak/>
        <w:t>Core courses</w:t>
      </w:r>
    </w:p>
    <w:p w:rsidR="00C1140D" w:rsidRDefault="00D568CB" w:rsidP="00D568CB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</w:t>
      </w:r>
      <w:r w:rsidRPr="00D568CB">
        <w:rPr>
          <w:lang w:val="en-US"/>
        </w:rPr>
        <w:t>cripting Languages</w:t>
      </w:r>
    </w:p>
    <w:p w:rsidR="00D568CB" w:rsidRDefault="00D568CB" w:rsidP="00D568CB">
      <w:pPr>
        <w:numPr>
          <w:ilvl w:val="0"/>
          <w:numId w:val="3"/>
        </w:numPr>
        <w:rPr>
          <w:lang w:val="en-US"/>
        </w:rPr>
      </w:pPr>
      <w:r w:rsidRPr="00D568CB">
        <w:rPr>
          <w:lang w:val="en-US"/>
        </w:rPr>
        <w:t>Introduction to Data Mining</w:t>
      </w:r>
    </w:p>
    <w:p w:rsidR="00D568CB" w:rsidRDefault="00D568CB" w:rsidP="00D568CB">
      <w:pPr>
        <w:numPr>
          <w:ilvl w:val="0"/>
          <w:numId w:val="3"/>
        </w:numPr>
        <w:rPr>
          <w:lang w:val="en-US"/>
        </w:rPr>
      </w:pPr>
      <w:r w:rsidRPr="00D568CB">
        <w:rPr>
          <w:lang w:val="en-US"/>
        </w:rPr>
        <w:t>Project Management for Software Development</w:t>
      </w:r>
    </w:p>
    <w:p w:rsidR="00D568CB" w:rsidRDefault="00D568CB" w:rsidP="00D568CB">
      <w:pPr>
        <w:numPr>
          <w:ilvl w:val="0"/>
          <w:numId w:val="3"/>
        </w:numPr>
        <w:rPr>
          <w:lang w:val="en-US"/>
        </w:rPr>
      </w:pPr>
      <w:r w:rsidRPr="00D568CB">
        <w:rPr>
          <w:lang w:val="en-US"/>
        </w:rPr>
        <w:t>Applied probability analysis</w:t>
      </w:r>
    </w:p>
    <w:p w:rsidR="00D568CB" w:rsidRDefault="00D568CB" w:rsidP="00D568CB">
      <w:pPr>
        <w:numPr>
          <w:ilvl w:val="0"/>
          <w:numId w:val="3"/>
        </w:numPr>
        <w:rPr>
          <w:lang w:val="en-US"/>
        </w:rPr>
      </w:pPr>
      <w:r w:rsidRPr="00D568CB">
        <w:rPr>
          <w:lang w:val="en-US"/>
        </w:rPr>
        <w:t>Post-relational database</w:t>
      </w:r>
      <w:r>
        <w:rPr>
          <w:lang w:val="en-US"/>
        </w:rPr>
        <w:t>s</w:t>
      </w:r>
    </w:p>
    <w:p w:rsidR="00D568CB" w:rsidRDefault="00D568CB" w:rsidP="00D568CB">
      <w:pPr>
        <w:numPr>
          <w:ilvl w:val="0"/>
          <w:numId w:val="3"/>
        </w:numPr>
        <w:rPr>
          <w:lang w:val="en-US"/>
        </w:rPr>
      </w:pPr>
      <w:r w:rsidRPr="00D568CB">
        <w:rPr>
          <w:lang w:val="en-US"/>
        </w:rPr>
        <w:t>Decision-making Mathematical models</w:t>
      </w:r>
    </w:p>
    <w:p w:rsidR="00D568CB" w:rsidRDefault="00CD3485" w:rsidP="00CD3485">
      <w:pPr>
        <w:numPr>
          <w:ilvl w:val="0"/>
          <w:numId w:val="3"/>
        </w:numPr>
        <w:rPr>
          <w:lang w:val="en-US"/>
        </w:rPr>
      </w:pPr>
      <w:r w:rsidRPr="00CD3485">
        <w:rPr>
          <w:lang w:val="en-US"/>
        </w:rPr>
        <w:t>Computer Modelling</w:t>
      </w:r>
    </w:p>
    <w:p w:rsidR="00CD3485" w:rsidRDefault="00CD3485" w:rsidP="00CD3485">
      <w:pPr>
        <w:numPr>
          <w:ilvl w:val="0"/>
          <w:numId w:val="3"/>
        </w:numPr>
        <w:rPr>
          <w:lang w:val="en-US"/>
        </w:rPr>
      </w:pPr>
      <w:r w:rsidRPr="00CD3485">
        <w:rPr>
          <w:lang w:val="en-US"/>
        </w:rPr>
        <w:t>Applied aspects of machine learning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Pr="00771FFD">
        <w:rPr>
          <w:lang w:val="en-US"/>
        </w:rPr>
        <w:t>fficient algorithms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Multivariate data analysis and V</w:t>
      </w:r>
      <w:r w:rsidRPr="00771FFD">
        <w:rPr>
          <w:lang w:val="en-US"/>
        </w:rPr>
        <w:t>isualization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 w:rsidRPr="00771FFD">
        <w:rPr>
          <w:lang w:val="en-US"/>
        </w:rPr>
        <w:t>Parallel and Distributed Programming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Cloud computing and T</w:t>
      </w:r>
      <w:r w:rsidRPr="00771FFD">
        <w:rPr>
          <w:lang w:val="en-US"/>
        </w:rPr>
        <w:t>echnology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 w:rsidRPr="00771FFD">
        <w:rPr>
          <w:lang w:val="en-US"/>
        </w:rPr>
        <w:t>High-performance Data Processing Technology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 w:rsidRPr="00CD3485">
        <w:rPr>
          <w:lang w:val="en-US"/>
        </w:rPr>
        <w:t>Introduction to bioinformatics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 w:rsidRPr="00771FFD">
        <w:rPr>
          <w:lang w:val="en-US"/>
        </w:rPr>
        <w:t>Analysis of molecular sequences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 w:rsidRPr="00771FFD">
        <w:rPr>
          <w:lang w:val="en-US"/>
        </w:rPr>
        <w:t>Comparative genomics</w:t>
      </w:r>
    </w:p>
    <w:p w:rsidR="00771FFD" w:rsidRDefault="00771FFD" w:rsidP="00771FFD">
      <w:pPr>
        <w:numPr>
          <w:ilvl w:val="0"/>
          <w:numId w:val="3"/>
        </w:numPr>
        <w:rPr>
          <w:lang w:val="en-US"/>
        </w:rPr>
      </w:pPr>
      <w:r w:rsidRPr="00771FFD">
        <w:rPr>
          <w:lang w:val="en-US"/>
        </w:rPr>
        <w:t>Molecular genetics</w:t>
      </w:r>
    </w:p>
    <w:p w:rsidR="00CD3485" w:rsidRDefault="00CD3485" w:rsidP="00CD3485">
      <w:pPr>
        <w:numPr>
          <w:ilvl w:val="0"/>
          <w:numId w:val="3"/>
        </w:numPr>
        <w:rPr>
          <w:lang w:val="en-US"/>
        </w:rPr>
      </w:pPr>
      <w:r w:rsidRPr="00CD3485">
        <w:rPr>
          <w:lang w:val="en-US"/>
        </w:rPr>
        <w:t>Basics of biotechnology</w:t>
      </w:r>
    </w:p>
    <w:p w:rsidR="00CD3485" w:rsidRDefault="00CD3485" w:rsidP="00CD3485">
      <w:pPr>
        <w:numPr>
          <w:ilvl w:val="0"/>
          <w:numId w:val="3"/>
        </w:numPr>
        <w:rPr>
          <w:lang w:val="en-US"/>
        </w:rPr>
      </w:pPr>
      <w:r w:rsidRPr="00CD3485">
        <w:rPr>
          <w:lang w:val="en-US"/>
        </w:rPr>
        <w:t>Molecular biology</w:t>
      </w:r>
    </w:p>
    <w:p w:rsidR="00C1140D" w:rsidRPr="00504F1B" w:rsidRDefault="00C1140D" w:rsidP="00967BB9">
      <w:pPr>
        <w:ind w:left="720" w:firstLine="0"/>
        <w:rPr>
          <w:lang w:val="en-US"/>
        </w:rPr>
      </w:pPr>
    </w:p>
    <w:sectPr w:rsidR="00C1140D" w:rsidRPr="00504F1B" w:rsidSect="0000255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CE5"/>
    <w:multiLevelType w:val="hybridMultilevel"/>
    <w:tmpl w:val="7008669A"/>
    <w:lvl w:ilvl="0" w:tplc="7FCAE2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FB0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6E9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42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462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F6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8C84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C4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E19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353AF"/>
    <w:multiLevelType w:val="hybridMultilevel"/>
    <w:tmpl w:val="3C6ED824"/>
    <w:lvl w:ilvl="0" w:tplc="74D47A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16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A42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22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08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2CC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2EB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C6D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A6F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C4AB0"/>
    <w:multiLevelType w:val="hybridMultilevel"/>
    <w:tmpl w:val="32C8A4C2"/>
    <w:lvl w:ilvl="0" w:tplc="133EAC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C4B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6E8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9461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CA2A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FE5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5C87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D42A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C9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0923F55"/>
    <w:multiLevelType w:val="hybridMultilevel"/>
    <w:tmpl w:val="D63E9BAE"/>
    <w:lvl w:ilvl="0" w:tplc="04E2D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096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98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43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88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22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2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0B0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C5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057E4"/>
    <w:multiLevelType w:val="multilevel"/>
    <w:tmpl w:val="0012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65"/>
    <w:rsid w:val="00002551"/>
    <w:rsid w:val="000B5473"/>
    <w:rsid w:val="001308E9"/>
    <w:rsid w:val="002D5BA9"/>
    <w:rsid w:val="00504F1B"/>
    <w:rsid w:val="00565E65"/>
    <w:rsid w:val="00771FFD"/>
    <w:rsid w:val="00850011"/>
    <w:rsid w:val="0087284C"/>
    <w:rsid w:val="00967BB9"/>
    <w:rsid w:val="00A13F1A"/>
    <w:rsid w:val="00B13791"/>
    <w:rsid w:val="00C1140D"/>
    <w:rsid w:val="00CD3485"/>
    <w:rsid w:val="00D568CB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65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A13F1A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E9"/>
    <w:pPr>
      <w:spacing w:after="0" w:line="240" w:lineRule="auto"/>
      <w:ind w:left="72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1B"/>
    <w:rPr>
      <w:rFonts w:ascii="Tahoma" w:hAnsi="Tahoma" w:cs="Tahoma"/>
      <w:sz w:val="16"/>
      <w:szCs w:val="16"/>
    </w:rPr>
  </w:style>
  <w:style w:type="paragraph" w:customStyle="1" w:styleId="table">
    <w:name w:val="table"/>
    <w:basedOn w:val="a"/>
    <w:rsid w:val="00A13F1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65"/>
    <w:pPr>
      <w:spacing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A13F1A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E9"/>
    <w:pPr>
      <w:spacing w:after="0" w:line="240" w:lineRule="auto"/>
      <w:ind w:left="72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F1B"/>
    <w:rPr>
      <w:rFonts w:ascii="Tahoma" w:hAnsi="Tahoma" w:cs="Tahoma"/>
      <w:sz w:val="16"/>
      <w:szCs w:val="16"/>
    </w:rPr>
  </w:style>
  <w:style w:type="paragraph" w:customStyle="1" w:styleId="table">
    <w:name w:val="table"/>
    <w:basedOn w:val="a"/>
    <w:rsid w:val="00A13F1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2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3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4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146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767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415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8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55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6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12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4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6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66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6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1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3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56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2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4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26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39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2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WhiteKisa</dc:creator>
  <cp:lastModifiedBy>Упр_Инф</cp:lastModifiedBy>
  <cp:revision>2</cp:revision>
  <dcterms:created xsi:type="dcterms:W3CDTF">2015-11-19T09:00:00Z</dcterms:created>
  <dcterms:modified xsi:type="dcterms:W3CDTF">2015-11-19T09:00:00Z</dcterms:modified>
</cp:coreProperties>
</file>